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1E2C1C" w:rsidRDefault="00875304" w:rsidP="002156A0">
      <w:pPr>
        <w:pStyle w:val="a5"/>
        <w:spacing w:line="276" w:lineRule="auto"/>
        <w:rPr>
          <w:rFonts w:ascii="Times New Roman" w:hAnsi="Times New Roman"/>
          <w:b/>
          <w:snapToGrid/>
          <w:color w:val="000000"/>
          <w:sz w:val="24"/>
          <w:u w:val="single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</w:t>
      </w:r>
      <w:r w:rsidRPr="00BC2A5C">
        <w:rPr>
          <w:rFonts w:ascii="Times New Roman" w:hAnsi="Times New Roman"/>
          <w:b/>
          <w:snapToGrid/>
          <w:color w:val="000000"/>
          <w:sz w:val="24"/>
          <w:lang w:eastAsia="en-US"/>
        </w:rPr>
        <w:t xml:space="preserve">№ </w:t>
      </w:r>
      <w:r w:rsidR="00273DD0">
        <w:rPr>
          <w:rFonts w:ascii="Times New Roman" w:hAnsi="Times New Roman"/>
          <w:b/>
          <w:snapToGrid/>
          <w:color w:val="000000"/>
          <w:sz w:val="24"/>
          <w:u w:val="single"/>
          <w:lang w:eastAsia="en-US"/>
        </w:rPr>
        <w:t>Н</w:t>
      </w:r>
      <w:r w:rsidR="007E7364">
        <w:rPr>
          <w:rFonts w:ascii="Times New Roman" w:hAnsi="Times New Roman"/>
          <w:b/>
          <w:snapToGrid/>
          <w:color w:val="000000"/>
          <w:sz w:val="24"/>
          <w:u w:val="single"/>
          <w:lang w:eastAsia="en-US"/>
        </w:rPr>
        <w:t>В</w:t>
      </w:r>
      <w:r w:rsidR="00273DD0">
        <w:rPr>
          <w:rFonts w:ascii="Times New Roman" w:hAnsi="Times New Roman"/>
          <w:b/>
          <w:snapToGrid/>
          <w:color w:val="000000"/>
          <w:sz w:val="24"/>
          <w:u w:val="single"/>
          <w:lang w:eastAsia="en-US"/>
        </w:rPr>
        <w:t>Л/</w:t>
      </w:r>
      <w:r w:rsidR="001E2C1C">
        <w:rPr>
          <w:rFonts w:ascii="Times New Roman" w:hAnsi="Times New Roman"/>
          <w:b/>
          <w:snapToGrid/>
          <w:color w:val="000000"/>
          <w:sz w:val="24"/>
          <w:u w:val="single"/>
          <w:lang w:eastAsia="en-US"/>
        </w:rPr>
        <w:t>201</w:t>
      </w:r>
      <w:r w:rsidR="005F7D84">
        <w:rPr>
          <w:rFonts w:ascii="Times New Roman" w:hAnsi="Times New Roman"/>
          <w:b/>
          <w:snapToGrid/>
          <w:color w:val="000000"/>
          <w:sz w:val="24"/>
          <w:u w:val="single"/>
          <w:lang w:eastAsia="en-US"/>
        </w:rPr>
        <w:t>9-</w:t>
      </w:r>
      <w:r w:rsidR="007E7364">
        <w:rPr>
          <w:rFonts w:ascii="Times New Roman" w:hAnsi="Times New Roman"/>
          <w:b/>
          <w:snapToGrid/>
          <w:color w:val="000000"/>
          <w:sz w:val="24"/>
          <w:u w:val="single"/>
          <w:lang w:eastAsia="en-US"/>
        </w:rPr>
        <w:t>15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 w:rsidR="007E7364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</w:t>
      </w:r>
      <w:r w:rsidR="007E7364"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>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AC1AF9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AC1AF9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поставки ТМЦ (свободная реализация) </w:t>
      </w:r>
      <w:r w:rsidR="001C2075">
        <w:t>ОО</w:t>
      </w:r>
      <w:r>
        <w:t>О «</w:t>
      </w:r>
      <w:proofErr w:type="spellStart"/>
      <w:r w:rsidR="001C2075">
        <w:t>Таас-Юрях</w:t>
      </w:r>
      <w:proofErr w:type="spellEnd"/>
      <w:r w:rsidR="001C2075">
        <w:t xml:space="preserve"> </w:t>
      </w:r>
      <w:proofErr w:type="spellStart"/>
      <w:r w:rsidR="001C2075">
        <w:t>Нефтегазодобыча</w:t>
      </w:r>
      <w:bookmarkStart w:id="0" w:name="_GoBack"/>
      <w:bookmarkEnd w:id="0"/>
      <w:proofErr w:type="spellEnd"/>
      <w:r w:rsidRPr="00A570F3">
        <w:t>» в срок не позднее 5 рабочих дней с момента поступления договора в организацию.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к </w:t>
      </w:r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ОО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О «</w:t>
      </w:r>
      <w:proofErr w:type="spellStart"/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Таас-Юрях</w:t>
      </w:r>
      <w:proofErr w:type="spellEnd"/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 xml:space="preserve"> </w:t>
      </w:r>
      <w:proofErr w:type="spellStart"/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Нефтегазодобыча</w:t>
      </w:r>
      <w:proofErr w:type="spellEnd"/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»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>
        <w:t>поставки ТМЦ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075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2C1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67D07"/>
    <w:rsid w:val="00270DAC"/>
    <w:rsid w:val="00273DD0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5F7D84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E7364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0F3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1AF9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2A5C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25CA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Басыгысова Александра Викторовна</cp:lastModifiedBy>
  <cp:revision>13</cp:revision>
  <dcterms:created xsi:type="dcterms:W3CDTF">2015-03-26T07:31:00Z</dcterms:created>
  <dcterms:modified xsi:type="dcterms:W3CDTF">2019-12-02T02:04:00Z</dcterms:modified>
</cp:coreProperties>
</file>